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AE52" w14:textId="77777777" w:rsidR="00993B30" w:rsidRDefault="00993B30" w:rsidP="00993B30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 xml:space="preserve">СЦЕНАРИЙ ДЛЯ ПРОВЕДЕНИЯ АКТИВНОСТЕЙ В РАМКАХ </w:t>
      </w:r>
    </w:p>
    <w:p w14:paraId="603D15E5" w14:textId="42EEDCA9" w:rsidR="00B7679F" w:rsidRPr="00993B30" w:rsidRDefault="00993B30" w:rsidP="00993B30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>«</w:t>
      </w:r>
      <w:r>
        <w:rPr>
          <w:b/>
          <w:sz w:val="28"/>
        </w:rPr>
        <w:t xml:space="preserve">БЬЮТИ ДЕВИЧНИК: </w:t>
      </w:r>
      <w:r w:rsidRPr="00993B30">
        <w:rPr>
          <w:b/>
          <w:sz w:val="28"/>
        </w:rPr>
        <w:t>100% ТЫ»</w:t>
      </w:r>
    </w:p>
    <w:p w14:paraId="501A344B" w14:textId="1854F2C5" w:rsidR="00B7679F" w:rsidRPr="00993B30" w:rsidRDefault="00B7679F" w:rsidP="00993B30">
      <w:pPr>
        <w:spacing w:after="0"/>
        <w:jc w:val="center"/>
        <w:rPr>
          <w:b/>
          <w:sz w:val="28"/>
        </w:rPr>
      </w:pPr>
    </w:p>
    <w:p w14:paraId="0DF23B06" w14:textId="794E82A5" w:rsidR="00B7679F" w:rsidRPr="00993B30" w:rsidRDefault="00993B30" w:rsidP="00993B30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>УХОД ЗА КОЖЕЙ</w:t>
      </w:r>
    </w:p>
    <w:p w14:paraId="57CDF021" w14:textId="77777777" w:rsidR="00B7679F" w:rsidRDefault="00B7679F" w:rsidP="00B7679F">
      <w:pPr>
        <w:spacing w:after="0"/>
        <w:rPr>
          <w:b/>
        </w:rPr>
      </w:pPr>
      <w:bookmarkStart w:id="0" w:name="_GoBack"/>
      <w:bookmarkEnd w:id="0"/>
    </w:p>
    <w:p w14:paraId="6F660419" w14:textId="32BB8DD6" w:rsidR="00D56247" w:rsidRDefault="00D56247" w:rsidP="00B7679F">
      <w:pPr>
        <w:spacing w:after="0"/>
        <w:rPr>
          <w:b/>
        </w:rPr>
      </w:pPr>
      <w:r>
        <w:rPr>
          <w:b/>
        </w:rPr>
        <w:t>Основные акценты ухода осенью:</w:t>
      </w:r>
    </w:p>
    <w:p w14:paraId="2FED90C5" w14:textId="03613FC2" w:rsidR="00D56247" w:rsidRDefault="00D56247" w:rsidP="00D56247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увлажнение и регенерация; </w:t>
      </w:r>
    </w:p>
    <w:p w14:paraId="6D57B735" w14:textId="5A9C22FD" w:rsidR="00D56247" w:rsidRPr="00D56247" w:rsidRDefault="00D56247" w:rsidP="00D56247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пигментация</w:t>
      </w:r>
    </w:p>
    <w:p w14:paraId="13ACB507" w14:textId="77777777" w:rsidR="00D56247" w:rsidRPr="00192C96" w:rsidRDefault="00D56247" w:rsidP="00D5624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192C96">
        <w:rPr>
          <w:b/>
        </w:rPr>
        <w:t>Инструменты для проведения</w:t>
      </w:r>
    </w:p>
    <w:p w14:paraId="7FF1BE0F" w14:textId="77777777" w:rsidR="00D56247" w:rsidRDefault="00D56247" w:rsidP="00D56247"/>
    <w:p w14:paraId="25D6891F" w14:textId="255A0DCA" w:rsidR="00D56247" w:rsidRDefault="00D56247" w:rsidP="00D56247">
      <w:r>
        <w:t>Резкая смена температуры осенью, ветер обезвоживают не готовую к таким условиям кожу. Она ведь привыкла летом восполнять витаминный и аминокислотный баланс, благодаря активному поступлению в организм витаминов. А с середины осени этого не сделаешь так просто. Добавляется еще и влияние отопления, которое высушивает воздух в помещениях, а соответственно и кожа вновь недополучает влагу и для нее это теперь даже более ощутимо, чем в жаркие летние дни.</w:t>
      </w:r>
    </w:p>
    <w:p w14:paraId="32573019" w14:textId="77777777" w:rsidR="00D56247" w:rsidRPr="00D56247" w:rsidRDefault="00D56247" w:rsidP="00D56247">
      <w:pPr>
        <w:rPr>
          <w:b/>
        </w:rPr>
      </w:pPr>
      <w:bookmarkStart w:id="1" w:name="_Hlk521409224"/>
      <w:r w:rsidRPr="00D56247">
        <w:rPr>
          <w:b/>
        </w:rPr>
        <w:t>Уход за кожей лица осенью: сохраняем акцент на увлажнении</w:t>
      </w:r>
    </w:p>
    <w:bookmarkEnd w:id="1"/>
    <w:p w14:paraId="24EBE3D7" w14:textId="680AF379" w:rsidR="006406DD" w:rsidRDefault="00D56247" w:rsidP="00D56247">
      <w:r>
        <w:t xml:space="preserve">Основное правило осеннего ухода за кожей лица – увлажнение и регенерация. Крем легкой текстуры пора сменить на более питательный. Не забываем и про ночной крем, он прекрасно восстанавливает </w:t>
      </w:r>
      <w:proofErr w:type="spellStart"/>
      <w:r>
        <w:t>гидро</w:t>
      </w:r>
      <w:proofErr w:type="spellEnd"/>
      <w:r>
        <w:t>-липидную пленку, а именно она ответственна за защиту кожи при низких температурах. Ночные кремы призваны питать глубокие слои эпидермиса, чтобы компенсировать потерю влаги.</w:t>
      </w:r>
    </w:p>
    <w:p w14:paraId="63CF115D" w14:textId="2B19D84D" w:rsidR="00D56247" w:rsidRPr="00D56247" w:rsidRDefault="00D56247" w:rsidP="00D56247">
      <w:pPr>
        <w:rPr>
          <w:b/>
        </w:rPr>
      </w:pPr>
      <w:r w:rsidRPr="00D56247">
        <w:rPr>
          <w:b/>
        </w:rPr>
        <w:t xml:space="preserve">Уход за кожей лица осенью: </w:t>
      </w:r>
      <w:r>
        <w:rPr>
          <w:b/>
        </w:rPr>
        <w:t>летняя пигментация что с ней делать</w:t>
      </w:r>
    </w:p>
    <w:p w14:paraId="072B4619" w14:textId="1DB2C451" w:rsidR="00D56247" w:rsidRDefault="00D56247" w:rsidP="00D56247">
      <w:r>
        <w:t xml:space="preserve">Если с </w:t>
      </w:r>
      <w:r w:rsidR="00A0174F">
        <w:t>увлажнением</w:t>
      </w:r>
      <w:r>
        <w:t xml:space="preserve"> все понятно, </w:t>
      </w:r>
      <w:r w:rsidR="00A0174F">
        <w:t>то с</w:t>
      </w:r>
      <w:r>
        <w:t xml:space="preserve"> летним пигментом </w:t>
      </w:r>
      <w:r w:rsidR="00A0174F">
        <w:t>вопросов</w:t>
      </w:r>
      <w:r>
        <w:t xml:space="preserve"> достаточно много.</w:t>
      </w:r>
    </w:p>
    <w:p w14:paraId="4E54A45C" w14:textId="7B066673" w:rsidR="00D56247" w:rsidRDefault="00D56247" w:rsidP="00D56247">
      <w:pPr>
        <w:rPr>
          <w:i/>
        </w:rPr>
      </w:pPr>
      <w:r w:rsidRPr="00D56247">
        <w:rPr>
          <w:i/>
        </w:rPr>
        <w:t>Попросите своих гостей внимательно о ценить свою кожу и спросить у кого летом проявляется пигментация несмотря на защиту</w:t>
      </w:r>
      <w:r>
        <w:rPr>
          <w:i/>
        </w:rPr>
        <w:t>?</w:t>
      </w:r>
    </w:p>
    <w:p w14:paraId="3F9538D2" w14:textId="73F983BD" w:rsidR="00D56247" w:rsidRDefault="00D56247" w:rsidP="00D56247">
      <w:pPr>
        <w:rPr>
          <w:i/>
        </w:rPr>
      </w:pPr>
      <w:r>
        <w:rPr>
          <w:i/>
        </w:rPr>
        <w:t>Расскажите о причинах:</w:t>
      </w:r>
    </w:p>
    <w:p w14:paraId="282A5D38" w14:textId="47FD5503" w:rsidR="00D56247" w:rsidRDefault="00D56247" w:rsidP="00D56247">
      <w:r>
        <w:t xml:space="preserve">Пигментные пятна, появившиеся на лице и теле, приятными не назовешь. От этого недуга никто не застрахован. Пигментные пятна появляются не только как следствие возрастных изменений в организме, чаще они возникают намного раньше, и мы сами в этом виноваты: злоупотребляем солнцем и не заботимся о коже правильно. </w:t>
      </w:r>
    </w:p>
    <w:p w14:paraId="78125517" w14:textId="77777777" w:rsidR="00D56247" w:rsidRDefault="00D56247" w:rsidP="00D56247">
      <w:r>
        <w:t xml:space="preserve">Цвет нашей кожи зависит того, сколько в ней меланина. Если на отдельных участках кожи меланин вырабатывается неравномерно, в этом случае возникают пигментные пятна разные по цвету и величине. Главные причины возникновения пятен </w:t>
      </w:r>
      <w:proofErr w:type="gramStart"/>
      <w:r>
        <w:t>- это</w:t>
      </w:r>
      <w:proofErr w:type="gramEnd"/>
      <w:r>
        <w:t xml:space="preserve"> гормональные изменения в организме (не только возрастные), определенные болезни и длительное пребывание на солнце.</w:t>
      </w:r>
    </w:p>
    <w:p w14:paraId="5CB31E0B" w14:textId="1CE43B1E" w:rsidR="00D56247" w:rsidRDefault="000755BC" w:rsidP="00D56247">
      <w:r>
        <w:t xml:space="preserve"> Что с ней делать- необходимо использовать специальные средства, которые действуют </w:t>
      </w:r>
      <w:r w:rsidR="00A0174F">
        <w:t>на все</w:t>
      </w:r>
      <w:r>
        <w:t xml:space="preserve"> механизмы образования пигмента.</w:t>
      </w:r>
    </w:p>
    <w:p w14:paraId="7ABCA2DF" w14:textId="23C7BEA2" w:rsidR="00A0174F" w:rsidRPr="003B7C83" w:rsidRDefault="00A0174F" w:rsidP="00D56247">
      <w:pPr>
        <w:rPr>
          <w:b/>
        </w:rPr>
      </w:pPr>
      <w:r w:rsidRPr="003B7C83">
        <w:rPr>
          <w:b/>
        </w:rPr>
        <w:t>Инструменты для проведения</w:t>
      </w:r>
    </w:p>
    <w:p w14:paraId="02A343E1" w14:textId="5643F468" w:rsidR="000755BC" w:rsidRDefault="000755BC" w:rsidP="00A0174F">
      <w:pPr>
        <w:rPr>
          <w:i/>
        </w:rPr>
      </w:pPr>
      <w:r w:rsidRPr="00A0174F">
        <w:rPr>
          <w:i/>
        </w:rPr>
        <w:t xml:space="preserve">Предложите гостям протестировать серию </w:t>
      </w:r>
      <w:r w:rsidRPr="00A0174F">
        <w:rPr>
          <w:i/>
          <w:lang w:val="en-US"/>
        </w:rPr>
        <w:t>Bright</w:t>
      </w:r>
      <w:r w:rsidRPr="00A0174F">
        <w:rPr>
          <w:i/>
        </w:rPr>
        <w:t xml:space="preserve"> </w:t>
      </w:r>
      <w:r w:rsidRPr="00A0174F">
        <w:rPr>
          <w:i/>
          <w:lang w:val="en-US"/>
        </w:rPr>
        <w:t>Sublime</w:t>
      </w:r>
      <w:r w:rsidRPr="00A0174F">
        <w:rPr>
          <w:i/>
        </w:rPr>
        <w:t xml:space="preserve"> </w:t>
      </w:r>
      <w:r w:rsidRPr="00A0174F">
        <w:rPr>
          <w:i/>
          <w:lang w:val="en-US"/>
        </w:rPr>
        <w:t>NovAge</w:t>
      </w:r>
      <w:r w:rsidR="00A0174F" w:rsidRPr="00A0174F">
        <w:rPr>
          <w:i/>
        </w:rPr>
        <w:t xml:space="preserve"> на основе запатентованной технологии </w:t>
      </w:r>
      <w:proofErr w:type="spellStart"/>
      <w:r w:rsidR="00A0174F" w:rsidRPr="00A0174F">
        <w:rPr>
          <w:i/>
        </w:rPr>
        <w:t>Multi-Bright</w:t>
      </w:r>
      <w:proofErr w:type="spellEnd"/>
      <w:r w:rsidR="00A0174F" w:rsidRPr="00A0174F">
        <w:rPr>
          <w:i/>
        </w:rPr>
        <w:t>, который регулирует производство меланина на трех уровнях</w:t>
      </w:r>
      <w:r w:rsidR="00A0174F">
        <w:rPr>
          <w:i/>
        </w:rPr>
        <w:t>.</w:t>
      </w:r>
    </w:p>
    <w:p w14:paraId="0524CBCF" w14:textId="1AB26541" w:rsidR="00A0174F" w:rsidRDefault="00A0174F" w:rsidP="00A0174F">
      <w:pPr>
        <w:rPr>
          <w:i/>
        </w:rPr>
      </w:pPr>
      <w:r>
        <w:rPr>
          <w:i/>
        </w:rPr>
        <w:t xml:space="preserve">5 </w:t>
      </w:r>
      <w:r w:rsidR="003B7C83">
        <w:rPr>
          <w:i/>
        </w:rPr>
        <w:t>средств, в</w:t>
      </w:r>
      <w:r>
        <w:rPr>
          <w:i/>
        </w:rPr>
        <w:t xml:space="preserve"> наборе, включая инновационное Очищающее средство - </w:t>
      </w:r>
      <w:r w:rsidRPr="00A0174F">
        <w:rPr>
          <w:i/>
        </w:rPr>
        <w:t>Очищающий гель-тоник для умывания NovAge</w:t>
      </w:r>
      <w:r w:rsidRPr="00A0174F">
        <w:t xml:space="preserve"> </w:t>
      </w:r>
      <w:r w:rsidRPr="00A0174F">
        <w:rPr>
          <w:i/>
        </w:rPr>
        <w:t>Интеллектуальн</w:t>
      </w:r>
      <w:r>
        <w:rPr>
          <w:i/>
        </w:rPr>
        <w:t xml:space="preserve">ая формула с оптимально сбалансированным набором </w:t>
      </w:r>
      <w:r>
        <w:rPr>
          <w:i/>
        </w:rPr>
        <w:lastRenderedPageBreak/>
        <w:t xml:space="preserve">очищающих, увлажняющих и смягчающих ингредиентов </w:t>
      </w:r>
      <w:r w:rsidRPr="00A0174F">
        <w:rPr>
          <w:i/>
        </w:rPr>
        <w:t>и витамина Е эффективно</w:t>
      </w:r>
      <w:r>
        <w:rPr>
          <w:i/>
        </w:rPr>
        <w:t xml:space="preserve"> очищает, тонизирует, успокаивает кожу делая ее упругой.</w:t>
      </w:r>
    </w:p>
    <w:p w14:paraId="2BDABC5E" w14:textId="5DFEEEB7" w:rsidR="00A0174F" w:rsidRDefault="00A0174F" w:rsidP="00A0174F">
      <w:pPr>
        <w:rPr>
          <w:i/>
        </w:rPr>
      </w:pPr>
      <w:r>
        <w:rPr>
          <w:i/>
        </w:rPr>
        <w:t>Дайте протестировать гостям</w:t>
      </w:r>
      <w:r w:rsidR="003B7C83">
        <w:rPr>
          <w:i/>
        </w:rPr>
        <w:t xml:space="preserve"> </w:t>
      </w:r>
      <w:r w:rsidR="003B7C83" w:rsidRPr="003B7C83">
        <w:rPr>
          <w:i/>
        </w:rPr>
        <w:t>Очищающее средство - Очищающий гель-тоник для умывания NovAge</w:t>
      </w:r>
      <w:r w:rsidR="003B7C83">
        <w:rPr>
          <w:i/>
        </w:rPr>
        <w:t xml:space="preserve"> на коже тыльной стороне кисти, акцентируя внимание на уникальной мягкой текстуры средства, как оно легко распределяется по коже, и потом предложите снять это средство влажной салфеткой, и сфокусируйте внимание на том, что средство не пенится, и подходит даже для  чувствительной кожи.</w:t>
      </w:r>
    </w:p>
    <w:p w14:paraId="63533043" w14:textId="22008DA6" w:rsidR="003B7C83" w:rsidRDefault="003B7C83" w:rsidP="00A0174F">
      <w:pPr>
        <w:rPr>
          <w:i/>
        </w:rPr>
      </w:pPr>
      <w:r>
        <w:rPr>
          <w:i/>
        </w:rPr>
        <w:t xml:space="preserve">С помощью специальных лопаточек для крема дайте протестировать дневной и ночной крем этой серии, расскажите о правилах </w:t>
      </w:r>
      <w:proofErr w:type="gramStart"/>
      <w:r>
        <w:rPr>
          <w:i/>
        </w:rPr>
        <w:t>нанесения  средств</w:t>
      </w:r>
      <w:proofErr w:type="gramEnd"/>
      <w:r>
        <w:rPr>
          <w:i/>
        </w:rPr>
        <w:t>, о массажных линиях кожи</w:t>
      </w:r>
    </w:p>
    <w:p w14:paraId="684E1C93" w14:textId="7E4328EA" w:rsidR="003B7C83" w:rsidRPr="00A0174F" w:rsidRDefault="003B7C83" w:rsidP="003B7C83">
      <w:pPr>
        <w:jc w:val="center"/>
        <w:rPr>
          <w:i/>
        </w:rPr>
      </w:pPr>
      <w:r>
        <w:rPr>
          <w:noProof/>
        </w:rPr>
        <w:drawing>
          <wp:inline distT="0" distB="0" distL="0" distR="0" wp14:anchorId="7185984F" wp14:editId="2477D10D">
            <wp:extent cx="3979572" cy="1834493"/>
            <wp:effectExtent l="0" t="0" r="1905" b="0"/>
            <wp:docPr id="1" name="Рисунок 1" descr="ÐÐ°ÑÑÐ¸Ð½ÐºÐ¸ Ð¿Ð¾ Ð·Ð°Ð¿ÑÐ¾ÑÑ Ð¼Ð°ÑÑÐ°Ð¶Ð½ÑÐµ Ð»Ð¸Ð½Ð¸Ð¸ Ð»Ð¸ÑÐ° Ð¸ ÑÐµ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¼Ð°ÑÑÐ°Ð¶Ð½ÑÐµ Ð»Ð¸Ð½Ð¸Ð¸ Ð»Ð¸ÑÐ° Ð¸ ÑÐµ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9" t="1516" r="2748" b="16629"/>
                    <a:stretch/>
                  </pic:blipFill>
                  <pic:spPr bwMode="auto">
                    <a:xfrm>
                      <a:off x="0" y="0"/>
                      <a:ext cx="4018216" cy="185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41B44" w14:textId="7050C685" w:rsidR="00A0174F" w:rsidRDefault="003B7C83" w:rsidP="00A0174F">
      <w:pPr>
        <w:rPr>
          <w:i/>
        </w:rPr>
      </w:pPr>
      <w:r>
        <w:rPr>
          <w:i/>
        </w:rPr>
        <w:t>Вам понадобится:</w:t>
      </w:r>
    </w:p>
    <w:p w14:paraId="65DCDAF1" w14:textId="50C4940D" w:rsidR="003B7C83" w:rsidRDefault="003B7C83" w:rsidP="003B7C83">
      <w:pPr>
        <w:spacing w:after="0"/>
        <w:rPr>
          <w:i/>
        </w:rPr>
      </w:pPr>
      <w:proofErr w:type="gramStart"/>
      <w:r>
        <w:rPr>
          <w:i/>
        </w:rPr>
        <w:t>Стол</w:t>
      </w:r>
      <w:proofErr w:type="gramEnd"/>
      <w:r>
        <w:rPr>
          <w:i/>
        </w:rPr>
        <w:t xml:space="preserve"> накрытый белой скатертью</w:t>
      </w:r>
    </w:p>
    <w:p w14:paraId="20709476" w14:textId="04023C4E" w:rsidR="003B7C83" w:rsidRDefault="003B7C83" w:rsidP="003B7C83">
      <w:pPr>
        <w:spacing w:after="0"/>
        <w:rPr>
          <w:i/>
        </w:rPr>
      </w:pPr>
      <w:r>
        <w:rPr>
          <w:i/>
        </w:rPr>
        <w:t xml:space="preserve">Набор </w:t>
      </w:r>
      <w:proofErr w:type="spellStart"/>
      <w:r>
        <w:rPr>
          <w:i/>
        </w:rPr>
        <w:t>Bright</w:t>
      </w:r>
      <w:proofErr w:type="spellEnd"/>
      <w:r w:rsidRPr="003B7C83">
        <w:rPr>
          <w:i/>
        </w:rPr>
        <w:t xml:space="preserve"> </w:t>
      </w:r>
      <w:proofErr w:type="spellStart"/>
      <w:r w:rsidRPr="003B7C83">
        <w:rPr>
          <w:i/>
        </w:rPr>
        <w:t>Sublime</w:t>
      </w:r>
      <w:proofErr w:type="spellEnd"/>
      <w:r w:rsidRPr="003B7C83">
        <w:rPr>
          <w:i/>
        </w:rPr>
        <w:t xml:space="preserve"> NovAge</w:t>
      </w:r>
      <w:r>
        <w:rPr>
          <w:i/>
        </w:rPr>
        <w:t xml:space="preserve"> (31775)</w:t>
      </w:r>
    </w:p>
    <w:p w14:paraId="2DC3942D" w14:textId="29701A59" w:rsidR="003B7C83" w:rsidRDefault="003B7C83" w:rsidP="003B7C83">
      <w:pPr>
        <w:spacing w:after="0"/>
        <w:rPr>
          <w:i/>
        </w:rPr>
      </w:pPr>
      <w:r>
        <w:rPr>
          <w:i/>
        </w:rPr>
        <w:t>Лопаточки для крема (4718)</w:t>
      </w:r>
    </w:p>
    <w:p w14:paraId="2B2901AB" w14:textId="0DFBBAE8" w:rsidR="003B7C83" w:rsidRDefault="003B7C83" w:rsidP="003B7C83">
      <w:pPr>
        <w:spacing w:after="0"/>
        <w:rPr>
          <w:i/>
        </w:rPr>
      </w:pPr>
      <w:r>
        <w:rPr>
          <w:i/>
        </w:rPr>
        <w:t>Салфетки влажные</w:t>
      </w:r>
    </w:p>
    <w:p w14:paraId="0D3E0245" w14:textId="38DF24D8" w:rsidR="003B7C83" w:rsidRPr="00A0174F" w:rsidRDefault="003B7C83" w:rsidP="003B7C83">
      <w:pPr>
        <w:spacing w:after="0"/>
        <w:rPr>
          <w:i/>
        </w:rPr>
      </w:pPr>
      <w:r>
        <w:rPr>
          <w:i/>
        </w:rPr>
        <w:t>Салфетки бумажные</w:t>
      </w:r>
    </w:p>
    <w:sectPr w:rsidR="003B7C83" w:rsidRPr="00A0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85CD1"/>
    <w:multiLevelType w:val="hybridMultilevel"/>
    <w:tmpl w:val="20328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239D9"/>
    <w:multiLevelType w:val="hybridMultilevel"/>
    <w:tmpl w:val="D79E85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EB"/>
    <w:rsid w:val="000755BC"/>
    <w:rsid w:val="003B7C83"/>
    <w:rsid w:val="006406DD"/>
    <w:rsid w:val="009029EB"/>
    <w:rsid w:val="00993B30"/>
    <w:rsid w:val="00A0174F"/>
    <w:rsid w:val="00B7679F"/>
    <w:rsid w:val="00D56247"/>
    <w:rsid w:val="00F5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C67C"/>
  <w15:chartTrackingRefBased/>
  <w15:docId w15:val="{97E0FE7A-1650-49C8-AE61-D4C5EA2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Nazarova, Svetlana</dc:creator>
  <cp:keywords/>
  <dc:description/>
  <cp:lastModifiedBy>Raspopova, Natalia</cp:lastModifiedBy>
  <cp:revision>3</cp:revision>
  <dcterms:created xsi:type="dcterms:W3CDTF">2018-08-09T13:52:00Z</dcterms:created>
  <dcterms:modified xsi:type="dcterms:W3CDTF">2018-08-10T07:24:00Z</dcterms:modified>
</cp:coreProperties>
</file>