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D434AA" w14:textId="77777777" w:rsidR="00D3622A" w:rsidRDefault="00D3622A" w:rsidP="00D3622A">
      <w:pPr>
        <w:spacing w:after="0"/>
        <w:jc w:val="center"/>
        <w:rPr>
          <w:b/>
          <w:sz w:val="28"/>
        </w:rPr>
      </w:pPr>
      <w:r w:rsidRPr="00993B30">
        <w:rPr>
          <w:b/>
          <w:sz w:val="28"/>
        </w:rPr>
        <w:t xml:space="preserve">СЦЕНАРИЙ ДЛЯ ПРОВЕДЕНИЯ АКТИВНОСТЕЙ В РАМКАХ </w:t>
      </w:r>
    </w:p>
    <w:p w14:paraId="16F550DA" w14:textId="32F76DEC" w:rsidR="00D3622A" w:rsidRDefault="00D3622A" w:rsidP="00D3622A">
      <w:pPr>
        <w:spacing w:after="0"/>
        <w:jc w:val="center"/>
        <w:rPr>
          <w:b/>
          <w:sz w:val="28"/>
        </w:rPr>
      </w:pPr>
      <w:r w:rsidRPr="00993B30">
        <w:rPr>
          <w:b/>
          <w:sz w:val="28"/>
        </w:rPr>
        <w:t>«</w:t>
      </w:r>
      <w:r>
        <w:rPr>
          <w:b/>
          <w:sz w:val="28"/>
        </w:rPr>
        <w:t xml:space="preserve">БЬЮТИ ДЕВИЧНИК: </w:t>
      </w:r>
      <w:r w:rsidRPr="00993B30">
        <w:rPr>
          <w:b/>
          <w:sz w:val="28"/>
        </w:rPr>
        <w:t>100% ТЫ»</w:t>
      </w:r>
    </w:p>
    <w:p w14:paraId="5940C4F5" w14:textId="77777777" w:rsidR="00D3622A" w:rsidRPr="00993B30" w:rsidRDefault="00D3622A" w:rsidP="00D3622A">
      <w:pPr>
        <w:spacing w:after="0"/>
        <w:jc w:val="center"/>
        <w:rPr>
          <w:b/>
          <w:sz w:val="28"/>
        </w:rPr>
      </w:pPr>
      <w:bookmarkStart w:id="0" w:name="_GoBack"/>
      <w:bookmarkEnd w:id="0"/>
    </w:p>
    <w:p w14:paraId="14928330" w14:textId="09418E29" w:rsidR="00EE1888" w:rsidRDefault="00D3622A" w:rsidP="00D3622A">
      <w:pPr>
        <w:jc w:val="center"/>
        <w:rPr>
          <w:b/>
        </w:rPr>
      </w:pPr>
      <w:r w:rsidRPr="00EE1888">
        <w:rPr>
          <w:b/>
        </w:rPr>
        <w:t>МАСТЕР-КЛАСС ПО МАНИКЮРУ, ТЕХНИКА ОМБРЕ</w:t>
      </w:r>
    </w:p>
    <w:p w14:paraId="08E1F3A6" w14:textId="76D5197A" w:rsidR="00EE1888" w:rsidRDefault="00EE1888" w:rsidP="00EE1888">
      <w:pPr>
        <w:pStyle w:val="ListParagraph"/>
        <w:numPr>
          <w:ilvl w:val="0"/>
          <w:numId w:val="2"/>
        </w:numPr>
        <w:rPr>
          <w:b/>
        </w:rPr>
      </w:pPr>
      <w:r w:rsidRPr="00EE1888">
        <w:rPr>
          <w:b/>
        </w:rPr>
        <w:t>Акцент на описание</w:t>
      </w:r>
    </w:p>
    <w:p w14:paraId="683F4BB0" w14:textId="75AE18D7" w:rsidR="00EE1888" w:rsidRPr="00EE1888" w:rsidRDefault="00EE1888" w:rsidP="00EE1888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Видеоииструкция</w:t>
      </w:r>
    </w:p>
    <w:p w14:paraId="46DCE15F" w14:textId="43EC653F" w:rsidR="00EE1888" w:rsidRPr="00EE1888" w:rsidRDefault="00EE1888" w:rsidP="00EE1888">
      <w:pPr>
        <w:pStyle w:val="ListParagraph"/>
        <w:numPr>
          <w:ilvl w:val="0"/>
          <w:numId w:val="2"/>
        </w:numPr>
        <w:rPr>
          <w:b/>
        </w:rPr>
      </w:pPr>
      <w:r w:rsidRPr="00EE1888">
        <w:rPr>
          <w:b/>
        </w:rPr>
        <w:t>Инструменты для проведения</w:t>
      </w:r>
    </w:p>
    <w:p w14:paraId="7529A45B" w14:textId="488A1F3C" w:rsidR="00EE1888" w:rsidRDefault="00EE1888" w:rsidP="000743DC"/>
    <w:p w14:paraId="45454FDA" w14:textId="64F032D9" w:rsidR="00121319" w:rsidRPr="00121319" w:rsidRDefault="00121319" w:rsidP="000743DC">
      <w:pPr>
        <w:rPr>
          <w:i/>
        </w:rPr>
      </w:pPr>
      <w:r w:rsidRPr="00121319">
        <w:rPr>
          <w:i/>
        </w:rPr>
        <w:t xml:space="preserve">Спросите у гостью какое декоративное покрытие она использует для своих ноготков? Порекомендуйте трендовую технику </w:t>
      </w:r>
      <w:proofErr w:type="spellStart"/>
      <w:r w:rsidRPr="00121319">
        <w:rPr>
          <w:i/>
        </w:rPr>
        <w:t>омбре</w:t>
      </w:r>
      <w:proofErr w:type="spellEnd"/>
      <w:r w:rsidRPr="00121319">
        <w:rPr>
          <w:i/>
        </w:rPr>
        <w:t xml:space="preserve"> для ногтей, можно попробовать на одном </w:t>
      </w:r>
      <w:proofErr w:type="spellStart"/>
      <w:r w:rsidRPr="00121319">
        <w:rPr>
          <w:i/>
        </w:rPr>
        <w:t>ноготочке</w:t>
      </w:r>
      <w:proofErr w:type="spellEnd"/>
      <w:r w:rsidRPr="00121319">
        <w:rPr>
          <w:i/>
        </w:rPr>
        <w:t xml:space="preserve">, можно сделать на разных </w:t>
      </w:r>
      <w:proofErr w:type="spellStart"/>
      <w:r w:rsidRPr="00121319">
        <w:rPr>
          <w:i/>
        </w:rPr>
        <w:t>ноготочках</w:t>
      </w:r>
      <w:proofErr w:type="spellEnd"/>
      <w:r w:rsidRPr="00121319">
        <w:rPr>
          <w:i/>
        </w:rPr>
        <w:t xml:space="preserve"> разные варианты </w:t>
      </w:r>
      <w:proofErr w:type="spellStart"/>
      <w:r w:rsidRPr="00121319">
        <w:rPr>
          <w:i/>
        </w:rPr>
        <w:t>омбре</w:t>
      </w:r>
      <w:proofErr w:type="spellEnd"/>
      <w:r w:rsidRPr="00121319">
        <w:rPr>
          <w:i/>
        </w:rPr>
        <w:t>, в зависимости от набора лаков</w:t>
      </w:r>
    </w:p>
    <w:p w14:paraId="3FD4DF8F" w14:textId="39CD5F4A" w:rsidR="00EE1888" w:rsidRPr="00EE1888" w:rsidRDefault="00EE1888" w:rsidP="000743DC">
      <w:pPr>
        <w:rPr>
          <w:b/>
        </w:rPr>
      </w:pPr>
      <w:r w:rsidRPr="00EE1888">
        <w:rPr>
          <w:b/>
        </w:rPr>
        <w:t>Акцент на описание</w:t>
      </w:r>
    </w:p>
    <w:p w14:paraId="3D7E1DDA" w14:textId="75DD24AC" w:rsidR="000743DC" w:rsidRDefault="000743DC" w:rsidP="000743DC">
      <w:r w:rsidRPr="000743DC">
        <w:t xml:space="preserve">Возможно, маникюр с эффектом </w:t>
      </w:r>
      <w:proofErr w:type="spellStart"/>
      <w:r w:rsidRPr="000743DC">
        <w:t>омбре</w:t>
      </w:r>
      <w:proofErr w:type="spellEnd"/>
      <w:r w:rsidRPr="000743DC">
        <w:t xml:space="preserve"> покажется вам слишком трудновыполнимым. Поверьте, это тот случай, когда все гениальное – просто! Пошагово следуйте инструкции, и результат вас приятно удивит</w:t>
      </w:r>
    </w:p>
    <w:p w14:paraId="1D4D1B2C" w14:textId="374E0CDC" w:rsidR="00121319" w:rsidRDefault="00121319" w:rsidP="000743DC">
      <w:pPr>
        <w:rPr>
          <w:noProof/>
        </w:rPr>
      </w:pPr>
      <w:r>
        <w:rPr>
          <w:noProof/>
        </w:rPr>
        <w:drawing>
          <wp:inline distT="0" distB="0" distL="0" distR="0" wp14:anchorId="6768A0A0" wp14:editId="7AEB7E02">
            <wp:extent cx="1777285" cy="127993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93135" cy="1291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21319">
        <w:rPr>
          <w:noProof/>
        </w:rPr>
        <w:t xml:space="preserve"> </w:t>
      </w:r>
      <w:r>
        <w:rPr>
          <w:noProof/>
        </w:rPr>
        <w:drawing>
          <wp:inline distT="0" distB="0" distL="0" distR="0" wp14:anchorId="23EF36D7" wp14:editId="676FA372">
            <wp:extent cx="3381800" cy="126475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5924"/>
                    <a:stretch/>
                  </pic:blipFill>
                  <pic:spPr bwMode="auto">
                    <a:xfrm>
                      <a:off x="0" y="0"/>
                      <a:ext cx="3436346" cy="12851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5030C2" w14:textId="46C217CD" w:rsidR="00121319" w:rsidRDefault="00625D95" w:rsidP="000743DC">
      <w:pPr>
        <w:rPr>
          <w:noProof/>
        </w:rPr>
      </w:pPr>
      <w:r>
        <w:rPr>
          <w:noProof/>
        </w:rPr>
        <w:drawing>
          <wp:inline distT="0" distB="0" distL="0" distR="0" wp14:anchorId="1F17FBB3" wp14:editId="4271DE64">
            <wp:extent cx="3087490" cy="1630384"/>
            <wp:effectExtent l="0" t="0" r="0" b="82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00953" cy="1637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6967E8" w14:textId="4F29F0BD" w:rsidR="00625D95" w:rsidRDefault="00625D95" w:rsidP="000743DC">
      <w:r>
        <w:rPr>
          <w:noProof/>
        </w:rPr>
        <w:drawing>
          <wp:inline distT="0" distB="0" distL="0" distR="0" wp14:anchorId="17056AF7" wp14:editId="632EB16A">
            <wp:extent cx="5940425" cy="1840865"/>
            <wp:effectExtent l="0" t="0" r="3175" b="698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40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21C659" w14:textId="1A00F828" w:rsidR="000743DC" w:rsidRDefault="000743DC" w:rsidP="000743DC">
      <w:r>
        <w:t>ШАГ ЗА ШАГОМ: МАНИКЮР С ЭФФЕКТОМ ОМБРЕ</w:t>
      </w:r>
    </w:p>
    <w:p w14:paraId="03E9BCA6" w14:textId="29AAD900" w:rsidR="000743DC" w:rsidRDefault="000743DC" w:rsidP="000743DC">
      <w:r>
        <w:lastRenderedPageBreak/>
        <w:t xml:space="preserve">Тренд на </w:t>
      </w:r>
      <w:proofErr w:type="spellStart"/>
      <w:r>
        <w:t>омбре</w:t>
      </w:r>
      <w:proofErr w:type="spellEnd"/>
      <w:r>
        <w:t xml:space="preserve"> не сдает позиции уже несколько сезонов. Этот маникюр только кажется сложным в исполнении — следуй нашей инструкции, и у тебя точно получится!</w:t>
      </w:r>
    </w:p>
    <w:p w14:paraId="1A539F8E" w14:textId="109E7229" w:rsidR="000743DC" w:rsidRDefault="00EE1888" w:rsidP="000743DC">
      <w:r>
        <w:t>Смотри подробную</w:t>
      </w:r>
      <w:r w:rsidR="000743DC">
        <w:t xml:space="preserve"> инструкцию на видео:</w:t>
      </w:r>
    </w:p>
    <w:p w14:paraId="71F3ACAC" w14:textId="77777777" w:rsidR="000743DC" w:rsidRDefault="000743DC" w:rsidP="000743DC"/>
    <w:p w14:paraId="2C6F6702" w14:textId="410BD860" w:rsidR="000743DC" w:rsidRDefault="000743DC" w:rsidP="000743DC">
      <w:r>
        <w:rPr>
          <w:noProof/>
        </w:rPr>
        <w:drawing>
          <wp:inline distT="0" distB="0" distL="0" distR="0" wp14:anchorId="7E78C1D3" wp14:editId="18BC4615">
            <wp:extent cx="3539064" cy="2126266"/>
            <wp:effectExtent l="0" t="0" r="4445" b="7620"/>
            <wp:docPr id="2" name="Рисунок 2" descr="https://media-cis-cdn.oriflame.com/-/media/Images/Editorials/2018/C09/Gradient_nails/Img_2.ashx?u=1805210916&amp;la=ru-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edia-cis-cdn.oriflame.com/-/media/Images/Editorials/2018/C09/Gradient_nails/Img_2.ashx?u=1805210916&amp;la=ru-RU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7992" cy="213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219A4A" w14:textId="792A6977" w:rsidR="000743DC" w:rsidRDefault="00D3622A" w:rsidP="000743DC">
      <w:hyperlink r:id="rId10" w:anchor="play-video" w:history="1">
        <w:r w:rsidR="000743DC" w:rsidRPr="00C20E67">
          <w:rPr>
            <w:rStyle w:val="Hyperlink"/>
          </w:rPr>
          <w:t>https://www.oriflame.ru/beautyedit/how-to/five-ways-to-create-gradient-nails#play-video</w:t>
        </w:r>
      </w:hyperlink>
    </w:p>
    <w:p w14:paraId="7B14F9CA" w14:textId="6B1CF629" w:rsidR="000743DC" w:rsidRDefault="000743DC" w:rsidP="000743DC"/>
    <w:p w14:paraId="511C6D84" w14:textId="769C263B" w:rsidR="000743DC" w:rsidRPr="00EE1888" w:rsidRDefault="00EE1888" w:rsidP="000743DC">
      <w:pPr>
        <w:rPr>
          <w:b/>
        </w:rPr>
      </w:pPr>
      <w:r w:rsidRPr="00EE1888">
        <w:rPr>
          <w:b/>
        </w:rPr>
        <w:t>Инструменты для проведения:</w:t>
      </w:r>
    </w:p>
    <w:p w14:paraId="7158BEF6" w14:textId="77777777" w:rsidR="00EE1888" w:rsidRDefault="00EE1888" w:rsidP="00EE1888"/>
    <w:p w14:paraId="74A2D568" w14:textId="0DE2A2FB" w:rsidR="00EE1888" w:rsidRDefault="00EE1888" w:rsidP="00EE1888">
      <w:pPr>
        <w:pStyle w:val="ListParagraph"/>
        <w:numPr>
          <w:ilvl w:val="0"/>
          <w:numId w:val="1"/>
        </w:numPr>
      </w:pPr>
      <w:r>
        <w:t>Прозрачный лак (в качестве основного и топового покрытия) (из любой коллекции Орифлэйм)</w:t>
      </w:r>
    </w:p>
    <w:p w14:paraId="25E1E24E" w14:textId="5A4FC998" w:rsidR="00EE1888" w:rsidRDefault="00EE1888" w:rsidP="00EE1888">
      <w:pPr>
        <w:pStyle w:val="ListParagraph"/>
        <w:numPr>
          <w:ilvl w:val="0"/>
          <w:numId w:val="1"/>
        </w:numPr>
      </w:pPr>
      <w:r>
        <w:t>Белый или телесный тон (понадобится для фонового слоя); (из любой коллекции Орифлэйм)</w:t>
      </w:r>
    </w:p>
    <w:p w14:paraId="65B396FC" w14:textId="77777777" w:rsidR="00EE1888" w:rsidRDefault="00EE1888" w:rsidP="00EE1888">
      <w:pPr>
        <w:pStyle w:val="ListParagraph"/>
        <w:numPr>
          <w:ilvl w:val="0"/>
          <w:numId w:val="1"/>
        </w:numPr>
      </w:pPr>
      <w:r>
        <w:t>2-3 лака разных тонов, но одной цветовой гаммы (например, бледно-розовый, цвет фуксии и темно-розовый). (из любой коллекции Орифлэйм)</w:t>
      </w:r>
    </w:p>
    <w:p w14:paraId="35B43AC8" w14:textId="77777777" w:rsidR="00EE1888" w:rsidRDefault="00EE1888" w:rsidP="00EE1888">
      <w:pPr>
        <w:pStyle w:val="ListParagraph"/>
        <w:numPr>
          <w:ilvl w:val="0"/>
          <w:numId w:val="1"/>
        </w:numPr>
      </w:pPr>
      <w:proofErr w:type="spellStart"/>
      <w:r>
        <w:t>спонж</w:t>
      </w:r>
      <w:proofErr w:type="spellEnd"/>
      <w:r>
        <w:t xml:space="preserve"> для маникюра или обычная пористая губка (из любой коллекции Орифлэйм)</w:t>
      </w:r>
    </w:p>
    <w:p w14:paraId="5E3FE073" w14:textId="77777777" w:rsidR="00EE1888" w:rsidRDefault="00EE1888" w:rsidP="00EE1888">
      <w:pPr>
        <w:pStyle w:val="ListParagraph"/>
        <w:numPr>
          <w:ilvl w:val="0"/>
          <w:numId w:val="1"/>
        </w:numPr>
      </w:pPr>
      <w:r w:rsidRPr="000743DC">
        <w:t>Закрепляющее покрытие с эффектом гель-лака The ONE 32581</w:t>
      </w:r>
    </w:p>
    <w:p w14:paraId="539274CB" w14:textId="77777777" w:rsidR="00EE1888" w:rsidRDefault="00EE1888" w:rsidP="00EE1888">
      <w:pPr>
        <w:pStyle w:val="ListParagraph"/>
        <w:numPr>
          <w:ilvl w:val="0"/>
          <w:numId w:val="1"/>
        </w:numPr>
      </w:pPr>
      <w:r>
        <w:t>Белый тонкий скотч</w:t>
      </w:r>
    </w:p>
    <w:p w14:paraId="5F739CF1" w14:textId="77777777" w:rsidR="00EE1888" w:rsidRDefault="00EE1888" w:rsidP="000743DC"/>
    <w:p w14:paraId="2A50E08D" w14:textId="74C9DB96" w:rsidR="000743DC" w:rsidRDefault="000743DC" w:rsidP="000743DC"/>
    <w:sectPr w:rsidR="00074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C0E2F"/>
    <w:multiLevelType w:val="hybridMultilevel"/>
    <w:tmpl w:val="BB2C09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4276D5"/>
    <w:multiLevelType w:val="hybridMultilevel"/>
    <w:tmpl w:val="3E9C6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2E7"/>
    <w:rsid w:val="000743DC"/>
    <w:rsid w:val="00121319"/>
    <w:rsid w:val="00625D95"/>
    <w:rsid w:val="006406DD"/>
    <w:rsid w:val="00D142E7"/>
    <w:rsid w:val="00D3622A"/>
    <w:rsid w:val="00EE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1A468"/>
  <w15:chartTrackingRefBased/>
  <w15:docId w15:val="{656F5205-8EFF-47A6-9949-34BE1B1A2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43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43DC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0743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oriflame.ru/beautyedit/how-to/five-ways-to-create-gradient-nail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Nazarova, Svetlana</dc:creator>
  <cp:keywords/>
  <dc:description/>
  <cp:lastModifiedBy>Raspopova, Natalia</cp:lastModifiedBy>
  <cp:revision>4</cp:revision>
  <dcterms:created xsi:type="dcterms:W3CDTF">2018-07-30T11:17:00Z</dcterms:created>
  <dcterms:modified xsi:type="dcterms:W3CDTF">2018-08-10T07:24:00Z</dcterms:modified>
</cp:coreProperties>
</file>